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52708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D270CA" w:rsidRPr="00A5270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A52708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A52708">
        <w:rPr>
          <w:color w:val="auto"/>
          <w:sz w:val="24"/>
          <w:szCs w:val="24"/>
        </w:rPr>
        <w:t>Должностной регламент</w:t>
      </w:r>
    </w:p>
    <w:p w:rsidR="00D055BE" w:rsidRPr="00A52708" w:rsidRDefault="00360A83" w:rsidP="003B7A81">
      <w:pPr>
        <w:pStyle w:val="a5"/>
        <w:widowControl w:val="0"/>
        <w:rPr>
          <w:color w:val="auto"/>
          <w:sz w:val="24"/>
          <w:szCs w:val="24"/>
        </w:rPr>
      </w:pPr>
      <w:r w:rsidRPr="00A52708">
        <w:rPr>
          <w:color w:val="auto"/>
          <w:sz w:val="24"/>
          <w:szCs w:val="24"/>
        </w:rPr>
        <w:t>старшего государственного налогового инспектора</w:t>
      </w:r>
      <w:r w:rsidR="00D055BE" w:rsidRPr="00A52708">
        <w:rPr>
          <w:color w:val="auto"/>
          <w:sz w:val="24"/>
          <w:szCs w:val="24"/>
        </w:rPr>
        <w:t xml:space="preserve"> отдела</w:t>
      </w:r>
      <w:r w:rsidR="00344384" w:rsidRPr="00A52708">
        <w:rPr>
          <w:color w:val="auto"/>
          <w:sz w:val="24"/>
          <w:szCs w:val="24"/>
        </w:rPr>
        <w:t xml:space="preserve"> камеральных проверок № </w:t>
      </w:r>
      <w:r w:rsidR="001E3383" w:rsidRPr="00A52708">
        <w:rPr>
          <w:color w:val="auto"/>
          <w:sz w:val="24"/>
          <w:szCs w:val="24"/>
        </w:rPr>
        <w:t>1</w:t>
      </w:r>
      <w:r w:rsidR="00D055BE" w:rsidRPr="00A52708">
        <w:rPr>
          <w:color w:val="auto"/>
          <w:sz w:val="24"/>
          <w:szCs w:val="24"/>
        </w:rPr>
        <w:t xml:space="preserve"> </w:t>
      </w:r>
    </w:p>
    <w:p w:rsidR="00D055BE" w:rsidRPr="00A52708" w:rsidRDefault="00344384" w:rsidP="003B7A81">
      <w:pPr>
        <w:pStyle w:val="a5"/>
        <w:widowControl w:val="0"/>
        <w:rPr>
          <w:color w:val="auto"/>
          <w:sz w:val="24"/>
          <w:szCs w:val="24"/>
        </w:rPr>
      </w:pPr>
      <w:r w:rsidRPr="00A52708">
        <w:rPr>
          <w:color w:val="auto"/>
          <w:sz w:val="24"/>
          <w:szCs w:val="24"/>
        </w:rPr>
        <w:t>Инспекции</w:t>
      </w:r>
      <w:r w:rsidR="00D055BE" w:rsidRPr="00A52708">
        <w:rPr>
          <w:color w:val="auto"/>
          <w:sz w:val="24"/>
          <w:szCs w:val="24"/>
        </w:rPr>
        <w:t xml:space="preserve"> Федеральной налоговой службы по</w:t>
      </w:r>
      <w:r w:rsidRPr="00A52708">
        <w:rPr>
          <w:color w:val="auto"/>
          <w:sz w:val="24"/>
          <w:szCs w:val="24"/>
        </w:rPr>
        <w:t xml:space="preserve"> Кировскому району г.</w:t>
      </w:r>
      <w:r w:rsidR="00D055BE" w:rsidRPr="00A52708">
        <w:rPr>
          <w:color w:val="auto"/>
          <w:sz w:val="24"/>
          <w:szCs w:val="24"/>
        </w:rPr>
        <w:t xml:space="preserve"> Астрахани</w:t>
      </w:r>
    </w:p>
    <w:p w:rsidR="00013B0F" w:rsidRPr="00A52708" w:rsidRDefault="00013B0F" w:rsidP="00EA0782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270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70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52708">
        <w:rPr>
          <w:rFonts w:ascii="Times New Roman" w:hAnsi="Times New Roman" w:cs="Times New Roman"/>
          <w:b/>
          <w:sz w:val="24"/>
          <w:szCs w:val="24"/>
        </w:rPr>
        <w:t> </w:t>
      </w:r>
      <w:r w:rsidRPr="00A5270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A52708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A5270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1.</w:t>
      </w:r>
      <w:r w:rsidR="00016846" w:rsidRPr="00A52708">
        <w:rPr>
          <w:rFonts w:ascii="Times New Roman" w:hAnsi="Times New Roman" w:cs="Times New Roman"/>
          <w:sz w:val="24"/>
          <w:szCs w:val="24"/>
        </w:rPr>
        <w:t> </w:t>
      </w:r>
      <w:r w:rsidRPr="00A5270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52708">
        <w:rPr>
          <w:rFonts w:ascii="Times New Roman" w:hAnsi="Times New Roman" w:cs="Times New Roman"/>
          <w:sz w:val="24"/>
          <w:szCs w:val="24"/>
        </w:rPr>
        <w:br/>
      </w:r>
      <w:r w:rsidRPr="00A5270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52708">
        <w:rPr>
          <w:rFonts w:ascii="Times New Roman" w:hAnsi="Times New Roman" w:cs="Times New Roman"/>
          <w:sz w:val="24"/>
          <w:szCs w:val="24"/>
        </w:rPr>
        <w:t>–</w:t>
      </w:r>
      <w:r w:rsidRPr="00A5270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60A83" w:rsidRPr="00A527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055BE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E3383" w:rsidRPr="00A52708">
        <w:rPr>
          <w:rFonts w:ascii="Times New Roman" w:hAnsi="Times New Roman" w:cs="Times New Roman"/>
          <w:sz w:val="24"/>
          <w:szCs w:val="24"/>
        </w:rPr>
        <w:t>1</w:t>
      </w:r>
      <w:r w:rsidR="00196153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Pr="00A5270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60A83" w:rsidRPr="00A52708">
        <w:rPr>
          <w:rFonts w:ascii="Times New Roman" w:hAnsi="Times New Roman" w:cs="Times New Roman"/>
          <w:sz w:val="24"/>
          <w:szCs w:val="24"/>
        </w:rPr>
        <w:t>старшей группе</w:t>
      </w:r>
      <w:r w:rsidRPr="00A52708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</w:t>
      </w:r>
      <w:r w:rsidR="00D055BE" w:rsidRPr="00A52708">
        <w:rPr>
          <w:rFonts w:ascii="Times New Roman" w:hAnsi="Times New Roman" w:cs="Times New Roman"/>
          <w:sz w:val="24"/>
          <w:szCs w:val="24"/>
        </w:rPr>
        <w:t>«</w:t>
      </w:r>
      <w:r w:rsidR="00360A83" w:rsidRPr="00A52708">
        <w:rPr>
          <w:rFonts w:ascii="Times New Roman" w:hAnsi="Times New Roman" w:cs="Times New Roman"/>
          <w:sz w:val="24"/>
          <w:szCs w:val="24"/>
        </w:rPr>
        <w:t>специалисты</w:t>
      </w:r>
      <w:r w:rsidR="00D055BE" w:rsidRPr="00A52708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52708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52708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="00D6462A" w:rsidRPr="00A52708">
        <w:rPr>
          <w:rFonts w:ascii="Times New Roman" w:hAnsi="Times New Roman" w:cs="Times New Roman"/>
          <w:color w:val="auto"/>
          <w:sz w:val="24"/>
          <w:szCs w:val="24"/>
        </w:rPr>
        <w:t xml:space="preserve">Регистрационный номер (код) должности </w:t>
      </w:r>
      <w:r w:rsidR="00F25D3D" w:rsidRPr="00A52708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="00D6462A" w:rsidRPr="00A5270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52708">
        <w:rPr>
          <w:rFonts w:ascii="Times New Roman" w:hAnsi="Times New Roman" w:cs="Times New Roman"/>
          <w:color w:val="auto"/>
          <w:sz w:val="24"/>
          <w:szCs w:val="24"/>
        </w:rPr>
        <w:t>11-</w:t>
      </w:r>
      <w:r w:rsidR="00360A83" w:rsidRPr="00A52708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A52708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360A83" w:rsidRPr="00A52708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A52708">
        <w:rPr>
          <w:rFonts w:ascii="Times New Roman" w:hAnsi="Times New Roman" w:cs="Times New Roman"/>
          <w:color w:val="auto"/>
          <w:sz w:val="24"/>
          <w:szCs w:val="24"/>
        </w:rPr>
        <w:t>-0</w:t>
      </w:r>
      <w:r w:rsidR="00360A83" w:rsidRPr="00A52708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A52708">
        <w:rPr>
          <w:rFonts w:ascii="Times New Roman" w:hAnsi="Times New Roman" w:cs="Times New Roman"/>
          <w:color w:val="auto"/>
          <w:sz w:val="24"/>
          <w:szCs w:val="24"/>
        </w:rPr>
        <w:t>5</w:t>
      </w:r>
    </w:p>
    <w:p w:rsidR="00E5383C" w:rsidRPr="00A527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2.</w:t>
      </w:r>
      <w:r w:rsidR="00016846" w:rsidRPr="00A52708">
        <w:rPr>
          <w:rFonts w:ascii="Times New Roman" w:hAnsi="Times New Roman" w:cs="Times New Roman"/>
          <w:sz w:val="24"/>
          <w:szCs w:val="24"/>
        </w:rPr>
        <w:t> </w:t>
      </w:r>
      <w:r w:rsidRPr="00A5270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4D3379" w:rsidRPr="00A5270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E3383" w:rsidRPr="00A52708">
        <w:rPr>
          <w:rFonts w:ascii="Times New Roman" w:hAnsi="Times New Roman" w:cs="Times New Roman"/>
          <w:sz w:val="24"/>
          <w:szCs w:val="24"/>
        </w:rPr>
        <w:t>1</w:t>
      </w:r>
      <w:r w:rsidR="00A80D7A" w:rsidRPr="00A52708">
        <w:rPr>
          <w:rFonts w:ascii="Times New Roman" w:hAnsi="Times New Roman" w:cs="Times New Roman"/>
          <w:sz w:val="24"/>
          <w:szCs w:val="24"/>
        </w:rPr>
        <w:t xml:space="preserve">  </w:t>
      </w:r>
      <w:r w:rsidR="0034438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A52708">
        <w:rPr>
          <w:rFonts w:ascii="Times New Roman" w:hAnsi="Times New Roman" w:cs="Times New Roman"/>
          <w:sz w:val="24"/>
          <w:szCs w:val="24"/>
        </w:rPr>
        <w:t>Астрахани</w:t>
      </w:r>
      <w:r w:rsidR="00016846" w:rsidRPr="00A52708">
        <w:rPr>
          <w:rFonts w:ascii="Times New Roman" w:hAnsi="Times New Roman" w:cs="Times New Roman"/>
          <w:sz w:val="24"/>
          <w:szCs w:val="24"/>
        </w:rPr>
        <w:t>: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BC0F68" w:rsidRPr="00A5270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52708" w:rsidRDefault="00E5383C" w:rsidP="008778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3.</w:t>
      </w:r>
      <w:r w:rsidR="00016846" w:rsidRPr="00A52708">
        <w:rPr>
          <w:rFonts w:ascii="Times New Roman" w:hAnsi="Times New Roman" w:cs="Times New Roman"/>
          <w:sz w:val="24"/>
          <w:szCs w:val="24"/>
        </w:rPr>
        <w:t> </w:t>
      </w:r>
      <w:r w:rsidRPr="00A5270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4D3379" w:rsidRPr="00A527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778F6" w:rsidRPr="00A52708">
        <w:rPr>
          <w:rFonts w:ascii="Times New Roman" w:hAnsi="Times New Roman" w:cs="Times New Roman"/>
          <w:sz w:val="24"/>
          <w:szCs w:val="24"/>
        </w:rPr>
        <w:t>1</w:t>
      </w:r>
      <w:r w:rsidR="00A80D7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45C4" w:rsidRPr="00A52708">
        <w:rPr>
          <w:rFonts w:ascii="Times New Roman" w:hAnsi="Times New Roman" w:cs="Times New Roman"/>
          <w:sz w:val="24"/>
          <w:szCs w:val="24"/>
        </w:rPr>
        <w:t xml:space="preserve">Астрахани: </w:t>
      </w:r>
      <w:r w:rsidR="00200FCF" w:rsidRPr="00A52708">
        <w:rPr>
          <w:rFonts w:ascii="Times New Roman" w:hAnsi="Times New Roman" w:cs="Times New Roman"/>
          <w:sz w:val="24"/>
          <w:szCs w:val="24"/>
        </w:rPr>
        <w:t>о</w:t>
      </w:r>
      <w:r w:rsidR="008778F6" w:rsidRPr="00A52708">
        <w:rPr>
          <w:rFonts w:ascii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налоговых проверок</w:t>
      </w:r>
      <w:r w:rsidR="00A80D7A" w:rsidRPr="00A5270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5270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4</w:t>
      </w:r>
      <w:r w:rsidR="003B7A81" w:rsidRPr="00A52708">
        <w:rPr>
          <w:rFonts w:ascii="Times New Roman" w:hAnsi="Times New Roman" w:cs="Times New Roman"/>
          <w:sz w:val="24"/>
          <w:szCs w:val="24"/>
        </w:rPr>
        <w:t>.</w:t>
      </w:r>
      <w:r w:rsidRPr="00A52708">
        <w:rPr>
          <w:rFonts w:ascii="Times New Roman" w:hAnsi="Times New Roman" w:cs="Times New Roman"/>
          <w:sz w:val="24"/>
          <w:szCs w:val="24"/>
        </w:rPr>
        <w:t> </w:t>
      </w:r>
      <w:r w:rsidR="003B7A81" w:rsidRPr="00A5270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3379" w:rsidRPr="00A527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7387E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778F6" w:rsidRPr="00A52708">
        <w:rPr>
          <w:rFonts w:ascii="Times New Roman" w:hAnsi="Times New Roman" w:cs="Times New Roman"/>
          <w:sz w:val="24"/>
          <w:szCs w:val="24"/>
        </w:rPr>
        <w:t>1</w:t>
      </w:r>
      <w:r w:rsidR="0037387E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 Кировскому району г. 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3B7A81" w:rsidRPr="00A52708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52708">
        <w:rPr>
          <w:rFonts w:ascii="Times New Roman" w:hAnsi="Times New Roman" w:cs="Times New Roman"/>
          <w:sz w:val="24"/>
          <w:szCs w:val="24"/>
        </w:rPr>
        <w:t>е</w:t>
      </w:r>
      <w:r w:rsidR="003B7A81" w:rsidRPr="00A52708">
        <w:rPr>
          <w:rFonts w:ascii="Times New Roman" w:hAnsi="Times New Roman" w:cs="Times New Roman"/>
          <w:sz w:val="24"/>
          <w:szCs w:val="24"/>
        </w:rPr>
        <w:t xml:space="preserve">тся </w:t>
      </w:r>
      <w:r w:rsidR="00344384" w:rsidRPr="00A52708">
        <w:rPr>
          <w:rFonts w:ascii="Times New Roman" w:hAnsi="Times New Roman" w:cs="Times New Roman"/>
          <w:sz w:val="24"/>
          <w:szCs w:val="24"/>
        </w:rPr>
        <w:t>начальником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4438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344384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B6247" w:rsidRPr="00A52708">
        <w:rPr>
          <w:rFonts w:ascii="Times New Roman" w:hAnsi="Times New Roman" w:cs="Times New Roman"/>
          <w:sz w:val="24"/>
          <w:szCs w:val="24"/>
        </w:rPr>
        <w:t>Астрахани</w:t>
      </w:r>
      <w:r w:rsidR="003B7A81" w:rsidRPr="00A5270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5270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5.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4D3379" w:rsidRPr="00A5270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778F6" w:rsidRPr="00A52708">
        <w:rPr>
          <w:rFonts w:ascii="Times New Roman" w:hAnsi="Times New Roman" w:cs="Times New Roman"/>
          <w:sz w:val="24"/>
          <w:szCs w:val="24"/>
        </w:rPr>
        <w:t>1</w:t>
      </w:r>
      <w:r w:rsidR="0037387E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C50328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A5270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A52708">
        <w:rPr>
          <w:rFonts w:ascii="Times New Roman" w:hAnsi="Times New Roman" w:cs="Times New Roman"/>
          <w:sz w:val="24"/>
          <w:szCs w:val="24"/>
        </w:rPr>
        <w:t>у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26887" w:rsidRPr="00A52708">
        <w:rPr>
          <w:rFonts w:ascii="Times New Roman" w:hAnsi="Times New Roman" w:cs="Times New Roman"/>
          <w:sz w:val="24"/>
          <w:szCs w:val="24"/>
        </w:rPr>
        <w:t>1</w:t>
      </w:r>
      <w:r w:rsidR="0037387E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C50328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A52708">
        <w:rPr>
          <w:rFonts w:ascii="Times New Roman" w:hAnsi="Times New Roman" w:cs="Times New Roman"/>
          <w:sz w:val="24"/>
          <w:szCs w:val="24"/>
        </w:rPr>
        <w:t>.</w:t>
      </w:r>
    </w:p>
    <w:p w:rsidR="00BB156B" w:rsidRPr="00A52708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4D3379" w:rsidRPr="00A527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B26887" w:rsidRPr="00A527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52708">
        <w:rPr>
          <w:rFonts w:ascii="Times New Roman" w:hAnsi="Times New Roman" w:cs="Times New Roman"/>
          <w:sz w:val="24"/>
          <w:szCs w:val="24"/>
        </w:rPr>
        <w:t xml:space="preserve"> его должностные обязанности выполняет </w:t>
      </w:r>
      <w:r w:rsidR="00957F3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инспектор, </w:t>
      </w:r>
      <w:r w:rsidR="00A52708" w:rsidRPr="00A5270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52708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отдела.</w:t>
      </w:r>
    </w:p>
    <w:p w:rsidR="00013B0F" w:rsidRPr="00A52708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4D3379" w:rsidRPr="00A5270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26887" w:rsidRPr="00A52708">
        <w:rPr>
          <w:rFonts w:ascii="Times New Roman" w:hAnsi="Times New Roman" w:cs="Times New Roman"/>
          <w:sz w:val="24"/>
          <w:szCs w:val="24"/>
        </w:rPr>
        <w:t>отдела</w:t>
      </w:r>
      <w:r w:rsidRPr="00A52708">
        <w:rPr>
          <w:rFonts w:ascii="Times New Roman" w:hAnsi="Times New Roman" w:cs="Times New Roman"/>
          <w:sz w:val="24"/>
          <w:szCs w:val="24"/>
        </w:rPr>
        <w:t xml:space="preserve"> выполняет по указанию начальника отдела должностные обязанности </w:t>
      </w:r>
      <w:r w:rsidR="00A52708" w:rsidRPr="00A52708">
        <w:rPr>
          <w:rFonts w:ascii="Times New Roman" w:hAnsi="Times New Roman" w:cs="Times New Roman"/>
          <w:sz w:val="24"/>
          <w:szCs w:val="24"/>
        </w:rPr>
        <w:t>старшего</w:t>
      </w:r>
      <w:r w:rsidRPr="00A527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8D06A9" w:rsidRPr="00A52708">
        <w:rPr>
          <w:rFonts w:ascii="Times New Roman" w:hAnsi="Times New Roman" w:cs="Times New Roman"/>
          <w:sz w:val="24"/>
          <w:szCs w:val="24"/>
        </w:rPr>
        <w:t xml:space="preserve">инспектора отдела, </w:t>
      </w:r>
      <w:r w:rsidR="004D3379" w:rsidRPr="00A5270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D06A9" w:rsidRPr="00A52708">
        <w:rPr>
          <w:rFonts w:ascii="Times New Roman" w:hAnsi="Times New Roman" w:cs="Times New Roman"/>
          <w:sz w:val="24"/>
          <w:szCs w:val="24"/>
        </w:rPr>
        <w:t>.</w:t>
      </w:r>
    </w:p>
    <w:p w:rsidR="00013B0F" w:rsidRPr="00A52708" w:rsidRDefault="00013B0F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70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70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52708">
        <w:rPr>
          <w:rFonts w:ascii="Times New Roman" w:hAnsi="Times New Roman" w:cs="Times New Roman"/>
          <w:b/>
          <w:sz w:val="24"/>
          <w:szCs w:val="24"/>
        </w:rPr>
        <w:t> </w:t>
      </w:r>
      <w:r w:rsidRPr="00A5270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5270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A527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52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70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</w:t>
      </w:r>
      <w:r w:rsidR="003B7A81" w:rsidRPr="00A52708">
        <w:rPr>
          <w:rFonts w:ascii="Times New Roman" w:hAnsi="Times New Roman" w:cs="Times New Roman"/>
          <w:sz w:val="24"/>
          <w:szCs w:val="24"/>
        </w:rPr>
        <w:t>.</w:t>
      </w:r>
      <w:r w:rsidR="0049073B" w:rsidRPr="00A52708">
        <w:rPr>
          <w:rFonts w:ascii="Times New Roman" w:hAnsi="Times New Roman" w:cs="Times New Roman"/>
          <w:sz w:val="24"/>
          <w:szCs w:val="24"/>
        </w:rPr>
        <w:t> </w:t>
      </w:r>
      <w:r w:rsidR="003B7A81" w:rsidRPr="00A52708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4D3379" w:rsidRPr="00A5270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8D06A9" w:rsidRPr="00A52708">
        <w:rPr>
          <w:rFonts w:ascii="Times New Roman" w:hAnsi="Times New Roman" w:cs="Times New Roman"/>
          <w:sz w:val="24"/>
          <w:szCs w:val="24"/>
        </w:rPr>
        <w:t>1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C50328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B6247" w:rsidRPr="00A52708">
        <w:rPr>
          <w:rFonts w:ascii="Times New Roman" w:hAnsi="Times New Roman" w:cs="Times New Roman"/>
          <w:sz w:val="24"/>
          <w:szCs w:val="24"/>
        </w:rPr>
        <w:t>Астрахан</w:t>
      </w:r>
      <w:r w:rsidR="00C50328" w:rsidRPr="00A52708">
        <w:rPr>
          <w:rFonts w:ascii="Times New Roman" w:hAnsi="Times New Roman" w:cs="Times New Roman"/>
          <w:sz w:val="24"/>
          <w:szCs w:val="24"/>
        </w:rPr>
        <w:t>и</w:t>
      </w:r>
      <w:r w:rsidR="003B7A81" w:rsidRPr="00A52708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A5270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52708" w:rsidRDefault="007B2780" w:rsidP="00AC19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6.1.</w:t>
      </w:r>
      <w:r w:rsidR="0049073B" w:rsidRPr="00A52708">
        <w:rPr>
          <w:rFonts w:ascii="Times New Roman" w:hAnsi="Times New Roman" w:cs="Times New Roman"/>
          <w:sz w:val="24"/>
          <w:szCs w:val="24"/>
        </w:rPr>
        <w:t> </w:t>
      </w:r>
      <w:r w:rsidRPr="00A52708">
        <w:rPr>
          <w:rFonts w:ascii="Times New Roman" w:hAnsi="Times New Roman" w:cs="Times New Roman"/>
          <w:sz w:val="24"/>
          <w:szCs w:val="24"/>
        </w:rPr>
        <w:t>Н</w:t>
      </w:r>
      <w:r w:rsidR="003B7A81" w:rsidRPr="00A52708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A52708">
        <w:rPr>
          <w:rFonts w:ascii="Times New Roman" w:hAnsi="Times New Roman" w:cs="Times New Roman"/>
          <w:sz w:val="24"/>
          <w:szCs w:val="24"/>
        </w:rPr>
        <w:t xml:space="preserve"> высшего образования</w:t>
      </w:r>
      <w:r w:rsidR="00AC197F" w:rsidRPr="00A52708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A5270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2708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A52708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A52708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1057C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918EF" w:rsidRPr="00A52708">
        <w:rPr>
          <w:rFonts w:ascii="Times New Roman" w:hAnsi="Times New Roman" w:cs="Times New Roman"/>
          <w:sz w:val="24"/>
          <w:szCs w:val="24"/>
        </w:rPr>
        <w:t>–</w:t>
      </w:r>
      <w:r w:rsidR="0021057C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918EF" w:rsidRPr="00A52708">
        <w:rPr>
          <w:rFonts w:ascii="Times New Roman" w:hAnsi="Times New Roman" w:cs="Times New Roman"/>
          <w:sz w:val="24"/>
          <w:szCs w:val="24"/>
        </w:rPr>
        <w:t>не предъявляются</w:t>
      </w:r>
      <w:r w:rsidRPr="00A52708">
        <w:rPr>
          <w:rFonts w:ascii="Times New Roman" w:hAnsi="Times New Roman" w:cs="Times New Roman"/>
          <w:sz w:val="24"/>
          <w:szCs w:val="24"/>
        </w:rPr>
        <w:t>.</w:t>
      </w:r>
    </w:p>
    <w:p w:rsidR="0044318B" w:rsidRPr="00A52708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270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A52708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A5270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5270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5270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A52708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A52708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</w:t>
      </w:r>
      <w:r w:rsidR="00786191" w:rsidRPr="00A5270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A52708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="00786191" w:rsidRPr="00A52708">
        <w:rPr>
          <w:rFonts w:ascii="Times New Roman" w:eastAsia="Calibri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A52708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A52708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786191" w:rsidRPr="00A52708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A527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11C3" w:rsidRPr="00A5270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5270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52708">
        <w:rPr>
          <w:rFonts w:ascii="Times New Roman" w:hAnsi="Times New Roman" w:cs="Times New Roman"/>
          <w:sz w:val="24"/>
          <w:szCs w:val="24"/>
        </w:rPr>
        <w:t>:</w:t>
      </w:r>
    </w:p>
    <w:p w:rsidR="00D23DF3" w:rsidRPr="00A52708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708">
        <w:rPr>
          <w:rFonts w:ascii="Times New Roman" w:eastAsia="Calibri" w:hAnsi="Times New Roman" w:cs="Times New Roman"/>
          <w:sz w:val="24"/>
          <w:szCs w:val="24"/>
        </w:rPr>
        <w:t>6.4.1.</w:t>
      </w:r>
      <w:r w:rsidR="0071560A" w:rsidRPr="00A52708">
        <w:rPr>
          <w:rFonts w:ascii="Times New Roman" w:eastAsia="Calibri" w:hAnsi="Times New Roman" w:cs="Times New Roman"/>
          <w:sz w:val="24"/>
          <w:szCs w:val="24"/>
        </w:rPr>
        <w:t> </w:t>
      </w:r>
      <w:r w:rsidRPr="00A52708">
        <w:rPr>
          <w:rFonts w:ascii="Times New Roman" w:eastAsia="Calibri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A527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Налоговый кодекс Российской Федерации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Бюджетный кодекс Российской Федерации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Российской Федерации от 27 июля 2006 г. N 152-ФЗ "О персональных данных";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Российской Федерации от 6 апреля 2011 г. N 63-ФЗ "Об электронной подписи";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377B1" w:rsidRPr="00A52708" w:rsidRDefault="009377B1" w:rsidP="009377B1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A3D99" w:rsidRPr="00A52708" w:rsidRDefault="009377B1" w:rsidP="00940D8F">
      <w:pPr>
        <w:pStyle w:val="Style141"/>
        <w:widowControl/>
        <w:tabs>
          <w:tab w:val="left" w:pos="1416"/>
        </w:tabs>
        <w:spacing w:line="274" w:lineRule="exact"/>
        <w:ind w:right="10" w:firstLine="709"/>
        <w:rPr>
          <w:rStyle w:val="FontStyle170"/>
          <w:sz w:val="24"/>
          <w:szCs w:val="24"/>
        </w:rPr>
      </w:pPr>
      <w:proofErr w:type="gramStart"/>
      <w:r w:rsidRPr="00A52708">
        <w:rPr>
          <w:rStyle w:val="FontStyle170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A52708">
        <w:rPr>
          <w:rStyle w:val="FontStyle170"/>
          <w:sz w:val="24"/>
          <w:szCs w:val="24"/>
        </w:rPr>
        <w:t xml:space="preserve">, </w:t>
      </w:r>
      <w:proofErr w:type="gramStart"/>
      <w:r w:rsidRPr="00A52708">
        <w:rPr>
          <w:rStyle w:val="FontStyle170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843C8" w:rsidRPr="00A52708">
        <w:rPr>
          <w:rStyle w:val="FontStyle170"/>
          <w:sz w:val="24"/>
          <w:szCs w:val="24"/>
        </w:rPr>
        <w:t>алоговых деклараций (расчетов)";</w:t>
      </w:r>
      <w:proofErr w:type="gramEnd"/>
    </w:p>
    <w:p w:rsidR="00E843C8" w:rsidRPr="00A5270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843C8" w:rsidRPr="00A5270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A52708">
        <w:rPr>
          <w:rStyle w:val="FontStyle170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E843C8" w:rsidRPr="00A5270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proofErr w:type="gramStart"/>
      <w:r w:rsidRPr="00A52708">
        <w:rPr>
          <w:rStyle w:val="FontStyle170"/>
          <w:sz w:val="24"/>
          <w:szCs w:val="24"/>
        </w:rPr>
        <w:lastRenderedPageBreak/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A52708">
        <w:rPr>
          <w:rStyle w:val="FontStyle170"/>
          <w:sz w:val="24"/>
          <w:szCs w:val="24"/>
        </w:rPr>
        <w:t xml:space="preserve"> </w:t>
      </w:r>
      <w:proofErr w:type="gramStart"/>
      <w:r w:rsidRPr="00A52708">
        <w:rPr>
          <w:rStyle w:val="FontStyle170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E843C8" w:rsidRPr="00A52708" w:rsidRDefault="00E843C8" w:rsidP="00E843C8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E843C8" w:rsidRPr="00A52708" w:rsidRDefault="00E843C8" w:rsidP="00E843C8">
      <w:pPr>
        <w:pStyle w:val="Style141"/>
        <w:widowControl/>
        <w:tabs>
          <w:tab w:val="left" w:pos="709"/>
        </w:tabs>
        <w:spacing w:line="274" w:lineRule="exact"/>
        <w:ind w:right="10" w:firstLine="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ab/>
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A52708">
        <w:rPr>
          <w:rStyle w:val="FontStyle170"/>
          <w:sz w:val="24"/>
          <w:szCs w:val="24"/>
        </w:rPr>
        <w:t>контроля за</w:t>
      </w:r>
      <w:proofErr w:type="gramEnd"/>
      <w:r w:rsidRPr="00A52708">
        <w:rPr>
          <w:rStyle w:val="FontStyle170"/>
          <w:sz w:val="24"/>
          <w:szCs w:val="24"/>
        </w:rPr>
        <w:t xml:space="preserve"> возмещением НДС";</w:t>
      </w:r>
    </w:p>
    <w:p w:rsidR="00E843C8" w:rsidRPr="00A52708" w:rsidRDefault="00E843C8" w:rsidP="00E843C8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940D8F" w:rsidRPr="00A52708" w:rsidRDefault="00940D8F" w:rsidP="00940D8F">
      <w:pPr>
        <w:pStyle w:val="Style141"/>
        <w:widowControl/>
        <w:tabs>
          <w:tab w:val="left" w:pos="709"/>
        </w:tabs>
        <w:spacing w:line="274" w:lineRule="exact"/>
        <w:ind w:right="10" w:firstLine="709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940D8F" w:rsidRPr="00A52708" w:rsidRDefault="00940D8F" w:rsidP="00940D8F">
      <w:pPr>
        <w:pStyle w:val="Style141"/>
        <w:tabs>
          <w:tab w:val="left" w:pos="709"/>
        </w:tabs>
        <w:spacing w:line="274" w:lineRule="exact"/>
        <w:ind w:right="10" w:firstLine="709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 xml:space="preserve">приказ Минфина от 31 декабря 2000 г. N 94н "Об утверждении </w:t>
      </w:r>
      <w:proofErr w:type="gramStart"/>
      <w:r w:rsidRPr="00A52708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52708">
        <w:rPr>
          <w:rStyle w:val="FontStyle170"/>
          <w:sz w:val="24"/>
          <w:szCs w:val="24"/>
        </w:rPr>
        <w:t xml:space="preserve"> и инструкции по его применению";</w:t>
      </w:r>
    </w:p>
    <w:p w:rsidR="00AC197F" w:rsidRPr="00A52708" w:rsidRDefault="00940D8F" w:rsidP="006F1FF1">
      <w:pPr>
        <w:pStyle w:val="Style141"/>
        <w:tabs>
          <w:tab w:val="left" w:pos="709"/>
        </w:tabs>
        <w:spacing w:line="274" w:lineRule="exact"/>
        <w:ind w:right="10" w:firstLine="709"/>
        <w:rPr>
          <w:rStyle w:val="FontStyle170"/>
          <w:sz w:val="24"/>
          <w:szCs w:val="24"/>
        </w:rPr>
      </w:pPr>
      <w:r w:rsidRPr="00A52708">
        <w:rPr>
          <w:rStyle w:val="FontStyle170"/>
          <w:sz w:val="24"/>
          <w:szCs w:val="24"/>
        </w:rPr>
        <w:t>приказ Минфина от 2 июля 2010 г. N 66н "О формах бухгалт</w:t>
      </w:r>
      <w:r w:rsidR="00C3673A" w:rsidRPr="00A52708">
        <w:rPr>
          <w:rStyle w:val="FontStyle170"/>
          <w:sz w:val="24"/>
          <w:szCs w:val="24"/>
        </w:rPr>
        <w:t>ерской отчетности организаций"</w:t>
      </w:r>
      <w:r w:rsidRPr="00A52708">
        <w:rPr>
          <w:rStyle w:val="FontStyle170"/>
          <w:sz w:val="24"/>
          <w:szCs w:val="24"/>
        </w:rPr>
        <w:t>.</w:t>
      </w:r>
    </w:p>
    <w:p w:rsidR="0071560A" w:rsidRPr="00A52708" w:rsidRDefault="006918E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377CB" w:rsidRPr="00A5270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4AB4" w:rsidRPr="00A52708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D47DE" w:rsidRPr="00A52708">
        <w:rPr>
          <w:rFonts w:ascii="Times New Roman" w:hAnsi="Times New Roman" w:cs="Times New Roman"/>
          <w:sz w:val="24"/>
          <w:szCs w:val="24"/>
        </w:rPr>
        <w:t>1</w:t>
      </w:r>
      <w:r w:rsidR="000377CB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84AB4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0377CB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1666B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0B79DD" w:rsidRPr="00A52708">
        <w:rPr>
          <w:rFonts w:ascii="Times New Roman" w:hAnsi="Times New Roman" w:cs="Times New Roman"/>
          <w:sz w:val="24"/>
          <w:szCs w:val="24"/>
        </w:rPr>
        <w:t xml:space="preserve">по </w:t>
      </w:r>
      <w:r w:rsidR="00684AB4" w:rsidRPr="00A52708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0B79DD" w:rsidRPr="00A52708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81666B" w:rsidRPr="00A5270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52708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A52708" w:rsidRDefault="0071560A" w:rsidP="006452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52708">
        <w:rPr>
          <w:rFonts w:ascii="Times New Roman" w:hAnsi="Times New Roman" w:cs="Times New Roman"/>
          <w:sz w:val="24"/>
          <w:szCs w:val="24"/>
        </w:rPr>
        <w:t>:</w:t>
      </w:r>
      <w:r w:rsidR="009F0BC2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D47DE" w:rsidRPr="00A52708">
        <w:rPr>
          <w:rFonts w:ascii="Times New Roman" w:hAnsi="Times New Roman" w:cs="Times New Roman"/>
          <w:sz w:val="24"/>
          <w:szCs w:val="24"/>
        </w:rPr>
        <w:t>принци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  <w:r w:rsidR="00645276" w:rsidRPr="00A5270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45276" w:rsidRPr="00A52708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45276" w:rsidRPr="00A52708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45276" w:rsidRPr="00A52708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45276" w:rsidRPr="00A52708">
        <w:rPr>
          <w:rFonts w:ascii="Times New Roman" w:hAnsi="Times New Roman" w:cs="Times New Roman"/>
          <w:sz w:val="24"/>
          <w:szCs w:val="24"/>
        </w:rPr>
        <w:t>схемы ухода от налогов;</w:t>
      </w:r>
      <w:r w:rsidR="00C3673A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645276" w:rsidRPr="00A52708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  <w:r w:rsidR="000377CB" w:rsidRPr="00A5270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Pr="00A5270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2708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52708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52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A1FBA" w:rsidRPr="00A52708">
        <w:rPr>
          <w:rFonts w:ascii="Times New Roman" w:hAnsi="Times New Roman" w:cs="Times New Roman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A52708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6.6.</w:t>
      </w:r>
      <w:r w:rsidR="009A732F" w:rsidRPr="00A5270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52708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52708">
        <w:rPr>
          <w:rFonts w:ascii="Times New Roman" w:hAnsi="Times New Roman" w:cs="Times New Roman"/>
          <w:sz w:val="24"/>
          <w:szCs w:val="24"/>
        </w:rPr>
        <w:t>:</w:t>
      </w:r>
      <w:r w:rsidR="00975541" w:rsidRPr="00A52708">
        <w:rPr>
          <w:rFonts w:ascii="Times New Roman" w:hAnsi="Times New Roman" w:cs="Times New Roman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A52708">
        <w:rPr>
          <w:rFonts w:ascii="Times New Roman" w:hAnsi="Times New Roman" w:cs="Times New Roman"/>
          <w:sz w:val="24"/>
          <w:szCs w:val="24"/>
        </w:rPr>
        <w:t xml:space="preserve">, умения </w:t>
      </w:r>
      <w:r w:rsidR="00AF4B9C" w:rsidRPr="00A52708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A52708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r w:rsidR="007918DC" w:rsidRPr="00A5270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01B71" w:rsidRPr="00A52708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A01B71" w:rsidRPr="00A52708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A527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9BA" w:rsidRPr="00A52708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A52708">
        <w:rPr>
          <w:rFonts w:ascii="Times New Roman" w:hAnsi="Times New Roman" w:cs="Times New Roman"/>
          <w:sz w:val="24"/>
          <w:szCs w:val="24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</w:t>
      </w:r>
      <w:r w:rsidR="005A1FBA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статистической отчетности, представляемой в ФНС России по вопросам, отнесенным к компетенции </w:t>
      </w:r>
      <w:r w:rsidR="0070665B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1FBA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70665B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9BA" w:rsidRPr="00A5270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7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70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52708">
        <w:rPr>
          <w:rFonts w:ascii="Times New Roman" w:hAnsi="Times New Roman" w:cs="Times New Roman"/>
          <w:b/>
          <w:sz w:val="24"/>
          <w:szCs w:val="24"/>
        </w:rPr>
        <w:t> </w:t>
      </w:r>
      <w:r w:rsidRPr="00A5270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527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70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7</w:t>
      </w:r>
      <w:r w:rsidR="003B7A81" w:rsidRPr="00A52708">
        <w:rPr>
          <w:rFonts w:ascii="Times New Roman" w:hAnsi="Times New Roman" w:cs="Times New Roman"/>
          <w:sz w:val="24"/>
          <w:szCs w:val="24"/>
        </w:rPr>
        <w:t>.</w:t>
      </w:r>
      <w:r w:rsidR="007B0EB1" w:rsidRPr="00A5270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A5270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918EF" w:rsidRPr="00A527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A01B71" w:rsidRPr="00A5270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F4D22" w:rsidRPr="00A52708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2F4AC5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EA3D99" w:rsidRPr="00A52708">
        <w:rPr>
          <w:rFonts w:ascii="Times New Roman" w:hAnsi="Times New Roman" w:cs="Times New Roman"/>
          <w:sz w:val="24"/>
          <w:szCs w:val="24"/>
        </w:rPr>
        <w:t>Инспекции</w:t>
      </w:r>
      <w:r w:rsidR="00A01B71" w:rsidRPr="00A527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EA3D99" w:rsidRPr="00A52708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A01B71" w:rsidRPr="00A52708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3B7A81" w:rsidRPr="00A52708">
        <w:rPr>
          <w:rFonts w:ascii="Times New Roman" w:hAnsi="Times New Roman" w:cs="Times New Roman"/>
          <w:sz w:val="24"/>
          <w:szCs w:val="24"/>
        </w:rPr>
        <w:t>,</w:t>
      </w:r>
      <w:r w:rsidR="00A01B71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2708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52708">
        <w:rPr>
          <w:rFonts w:ascii="Times New Roman" w:hAnsi="Times New Roman" w:cs="Times New Roman"/>
          <w:sz w:val="24"/>
          <w:szCs w:val="24"/>
        </w:rPr>
        <w:t>.07.</w:t>
      </w:r>
      <w:r w:rsidR="00EA3D99" w:rsidRPr="00A52708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A52708">
        <w:rPr>
          <w:rFonts w:ascii="Times New Roman" w:hAnsi="Times New Roman" w:cs="Times New Roman"/>
          <w:sz w:val="24"/>
          <w:szCs w:val="24"/>
        </w:rPr>
        <w:t>№</w:t>
      </w:r>
      <w:r w:rsidR="003314B0" w:rsidRPr="00A52708">
        <w:rPr>
          <w:rFonts w:ascii="Times New Roman" w:hAnsi="Times New Roman" w:cs="Times New Roman"/>
          <w:sz w:val="24"/>
          <w:szCs w:val="24"/>
        </w:rPr>
        <w:t> </w:t>
      </w:r>
      <w:r w:rsidR="003B7A81" w:rsidRPr="00A52708">
        <w:rPr>
          <w:rFonts w:ascii="Times New Roman" w:hAnsi="Times New Roman" w:cs="Times New Roman"/>
          <w:sz w:val="24"/>
          <w:szCs w:val="24"/>
        </w:rPr>
        <w:t>79-ФЗ</w:t>
      </w:r>
      <w:r w:rsidR="00D75100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270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A5270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>8. </w:t>
      </w:r>
      <w:r w:rsidR="009D5A89" w:rsidRPr="00A5270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F4D22" w:rsidRPr="00A52708">
        <w:rPr>
          <w:rFonts w:ascii="Times New Roman" w:hAnsi="Times New Roman" w:cs="Times New Roman"/>
          <w:sz w:val="24"/>
          <w:szCs w:val="24"/>
        </w:rPr>
        <w:t xml:space="preserve">него, </w:t>
      </w:r>
      <w:r w:rsidR="006918EF" w:rsidRPr="00A5270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A01B71" w:rsidRPr="00A5270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A3D99" w:rsidRPr="00A5270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F4D22" w:rsidRPr="00A52708">
        <w:rPr>
          <w:rFonts w:ascii="Times New Roman" w:hAnsi="Times New Roman" w:cs="Times New Roman"/>
          <w:sz w:val="24"/>
          <w:szCs w:val="24"/>
        </w:rPr>
        <w:t>1</w:t>
      </w:r>
      <w:r w:rsidR="002F4AC5" w:rsidRPr="00A52708">
        <w:rPr>
          <w:rFonts w:ascii="Times New Roman" w:hAnsi="Times New Roman" w:cs="Times New Roman"/>
          <w:sz w:val="24"/>
          <w:szCs w:val="24"/>
        </w:rPr>
        <w:t xml:space="preserve">  </w:t>
      </w:r>
      <w:r w:rsidR="00EC3748" w:rsidRPr="00A52708">
        <w:rPr>
          <w:rFonts w:ascii="Times New Roman" w:hAnsi="Times New Roman" w:cs="Times New Roman"/>
          <w:sz w:val="24"/>
          <w:szCs w:val="24"/>
        </w:rPr>
        <w:t>обязан:</w:t>
      </w:r>
    </w:p>
    <w:p w:rsidR="00A01B71" w:rsidRPr="00A5270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A5270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A5270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A52708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Служебный распорядок </w:t>
      </w:r>
      <w:r w:rsidR="00EA3D99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EA3D99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Кировскому району г.</w:t>
      </w:r>
      <w:r w:rsidR="00013B0F"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A52708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A5270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A52708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A52708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A52708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своих </w:t>
      </w:r>
      <w:r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доходах</w:t>
      </w:r>
      <w:r w:rsidR="0060192A"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расходах, об </w:t>
      </w:r>
      <w:r w:rsidR="0060192A"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;</w:t>
      </w:r>
    </w:p>
    <w:p w:rsidR="00A01B71" w:rsidRPr="00A52708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A52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A52708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5270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A5270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70675B" w:rsidRPr="00A52708" w:rsidRDefault="00F4651A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70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0675B" w:rsidRPr="00A52708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2F4D22" w:rsidRPr="00A52708">
        <w:rPr>
          <w:rFonts w:ascii="Times New Roman" w:hAnsi="Times New Roman" w:cs="Times New Roman"/>
          <w:sz w:val="24"/>
          <w:szCs w:val="24"/>
        </w:rPr>
        <w:t>1</w:t>
      </w:r>
      <w:r w:rsidR="0070675B" w:rsidRPr="00A52708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A52708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знать инструкции на рабочие места, утвержденные Приказом ФНС России от 09.06.05г. № САЭ-3-25/262@: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–1 «Осуществление других функций работниками отдела камеральных проверок»;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обеспечивать 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соблюдением законодательных актов и положений о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проведением в установленные сроки специалистами отдела камеральных проверок в отношении всей поступившей отчетности с  проведением контрольных соотношений;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осуществлять контроль путем изучения поступающих законодательных актов и нормативных документов;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участвовать в выполнении годовых и квартальных планов работы отдела камеральных проверок №1 по закрепленным пунктам, а также в представлении достоверных прогнозных данных по возмещению НДС из бюджета;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формировать и направлять установленную статистическую отчетность по установленным формам по предмету деятельности отдела, а также проводит по ним ФЛК;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достоверностью показателей в соответствии с Методическими рекомендациями статистической отчетности 2-НК, 1-НТК, 1-НДС, 2-НДС;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подготавливать своевременно и качественно информацию по запросам УФНС п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о АО  и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др. ведомств, в том числе по аналогичным  и крупнейшим налогоплательщикам;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выявлять схемы уклонения от налогообложения, проводит их анализ, вырабатывает предложения по их предотвращению;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выявлять факты совершения НП контролируемых сделок, сведения о которых не были представлены  им в Инспекцию самостоятельно, извещать федеральный орган исполнительной власти, уполномоченный по контролю и надзору в области налогов и сборов, о факте выявления контролируемых сделок и направлять полученные им сведения о таких сделках;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своевременно  заполнять  соответствующие   информационные  ресурсы системы ЭОД;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вести своевременно  в установленном порядке делопроизводство, в том числе работу с гербовыми  бланками, а также  хранение и сдачу в архив документов по закрепленному участку;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повышать квалификацию путем изучения поступающих законодательных актов и нормативных документов;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проводить контроль и проверку  состояния обработки информации, переданной в ФЦОД посредством удаленного доступа к ФИР в соответствии с возложенными на него функциями;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использовать  в работе сведения, находящиеся в Федеральных информационных ресурсах в соответствии с возложенными на него функциями, осуществлять сбор и анализ информации: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субъектах и объектах налогообложения;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юридических и физических лицах;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lastRenderedPageBreak/>
        <w:t>- о доходах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кредитных организациях, осуществляющих обслуживание субъектов налогообложения;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об открытых и закрытых паспортах сделок, ведомостях банковского контроля, валютных операциях и иных сведений, поступающих из Банка России;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о представленных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уведомлениях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о контролируемых сделках, о составленных извещениях;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принятых и обработанных документах по электронному документообороту с Банком России;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статусе индивидуального предпринимателя, экономических видах деятельности, постановке на учет в налоговом органе и т.д.;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приеме, учете и анализ информации по документам, поступающим в рамках камеральных проверок подтверждения  правомерности возмещения из бюджета НДС;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F3D">
        <w:rPr>
          <w:rFonts w:ascii="Times New Roman" w:hAnsi="Times New Roman" w:cs="Times New Roman"/>
          <w:sz w:val="24"/>
          <w:szCs w:val="24"/>
        </w:rPr>
        <w:t>- о контрольно-кассовой техники;</w:t>
      </w:r>
      <w:proofErr w:type="gramEnd"/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приостановлений операций по счетам;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об организациях, имеющих критерии риска «фирм-однодневок»;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финансово-хозяйственной деятельности налогоплательщиков, включенных в план проведения выездных налоговых проверок;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об истребовании документов, информации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юридических и физических лицах;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об организациях участвующих в схеме уклонения от налогообложения;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фактах выдачи (замене) или утраты документов, удостоверяющих личность гражданина Российской Федерации;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среднесписочной численности работников;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наличие транспортных средств юридических и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осуществляет запрос в </w:t>
      </w:r>
      <w:proofErr w:type="spellStart"/>
      <w:r w:rsidRPr="00957F3D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957F3D">
        <w:rPr>
          <w:rFonts w:ascii="Times New Roman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наличии лицензий юридических и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по исполнительному производству между ФНС России и ФССП России;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допросах физических лиц, об осмотрах адресов юридических и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о физических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лицах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 таможенных декларациях юридических и физических лиц;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F3D">
        <w:rPr>
          <w:rFonts w:ascii="Times New Roman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кварталом, представлять информацию о результатах заместителю начальника отдела;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проведением камеральных проверок в отношении всей поступившей отчетности с учетом сопоставления показателей представленной отчетности и имеющейся  косвенной информации из внутренних и внешних источников, в том числе на закрепленных  участках (НДС-возмещение);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 составление докладных записок, актов по камеральным проверкам, проектов решений по актам, в том числе в рамках статей 176, 176.1 НК РФ, своевременному отражению в лицевых счетах </w:t>
      </w:r>
      <w:proofErr w:type="spellStart"/>
      <w:r w:rsidRPr="00957F3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957F3D">
        <w:rPr>
          <w:rFonts w:ascii="Times New Roman" w:hAnsi="Times New Roman" w:cs="Times New Roman"/>
          <w:sz w:val="24"/>
          <w:szCs w:val="24"/>
        </w:rPr>
        <w:t xml:space="preserve"> сумм и подтвержденных к возмещению сумм НДС;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F3D">
        <w:rPr>
          <w:rFonts w:ascii="Times New Roman" w:hAnsi="Times New Roman" w:cs="Times New Roman"/>
          <w:sz w:val="24"/>
          <w:szCs w:val="24"/>
        </w:rPr>
        <w:t>своевременно в сроки, установленные  Приказами УФНС по АО от 02.04.2008 №01-04/068дсп (с изменениями и дополнениями), от 03.12.2013 №01-04/274@ направлять по суммам НДС, заявленным к возмещению из бюджета  свыше 3 млн. руб., справки о результатах проведенных контрольных мероприятий и копию решения; по налоговым декларациям с суммой налога к возмещению свыше 100 тыс. руб. – справок о результатах контрольных мероприятий;</w:t>
      </w:r>
      <w:proofErr w:type="gramEnd"/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своевременно рассматривать заявления и документы, полученные в рамках Таможенного союза, а также в установленном порядке отражать в соответствующих ИР ЭОД;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 составление протоколов об административных правонарушениях в рамках статьи 15.6, 19.4 КоАП РФ;  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правомерности возмещения  НДС с истребованием подтверждающих документов, обоснованности применения налогоплательщиком  налоговых вычетов по НДС;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мероприятия налогового контроля в рамках проведения проверки правомерности возмещения  НДС и обоснованности применения налогоплательщиком налоговых вычетов по НДС, проводить  анализ и систематизацию полученных результатов, а также проводить мероприятия по получению в полном объеме документов в рамках истребования документов в соответствии со ст.93.1 НК РФ;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использовать сведения, содержащиеся в информационном ресурсе АСК НДС-2, при проведении мероприятий налогового контроля;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проводить в ходе камеральной налоговой проверки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соблюдением резидентами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Федерации); 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своевременно вносить в  ИР  акты по камеральным проверкам, проекты решений по актам, сведения о дате получения актов, своевременно отражает в лицевых счетах </w:t>
      </w:r>
      <w:proofErr w:type="spellStart"/>
      <w:r w:rsidRPr="00957F3D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Pr="00957F3D">
        <w:rPr>
          <w:rFonts w:ascii="Times New Roman" w:hAnsi="Times New Roman" w:cs="Times New Roman"/>
          <w:sz w:val="24"/>
          <w:szCs w:val="24"/>
        </w:rPr>
        <w:t xml:space="preserve"> суммы;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ИР ЭОД;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обеспечивает подготовку к работе и работу с прикладными подсистемами АИС «Налог -3»;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представлять интересы инспекции по ее доверенности в арбитражном суде;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систематически отчитываться перед начальником отдела о проделанной работе и отклонениях от плана;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lastRenderedPageBreak/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-соблюдать требования политики идентификации пользователей использующих СВТ.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-соблюдать требования политики безопасности рабочих станций и серверов использующих СВТ.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выполнять  иные  поручения начальника отдела  и заместителя начальника Инспекции, курирующего данное направление деятельности отдела.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несет полную (дисциплинарную и административную) ответственность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>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957F3D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957F3D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957F3D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957F3D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 xml:space="preserve">-хранить всю информацию, связанную с профессиональной деятельностью, на файл-сервере; 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проводить постоянный (ежеквартальный) контроль доступности носителей;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Политики управления парольной защитой.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соблюдать требования по обеспечению безопасности при обработке персональных данных: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не сообщать персональные данные лицам, не имеющим права доступа к ней;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обеспечивать сохранность материалов с персональными данными;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не делать неучтенных копий документов на бумажных и электронных носителях;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lastRenderedPageBreak/>
        <w:t>- не    оставлять    включенными    автоматизированные    рабочие    места с предоставленными правами доступа;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-использовать средства защиты информации в строгом соответствии с эксплуатационной документацией;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-не вносить изменения в настройку средств защиты информации;</w:t>
      </w:r>
    </w:p>
    <w:p w:rsidR="00957F3D" w:rsidRPr="00957F3D" w:rsidRDefault="00957F3D" w:rsidP="00957F3D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F3D">
        <w:rPr>
          <w:rFonts w:ascii="Times New Roman" w:hAnsi="Times New Roman" w:cs="Times New Roman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A01B71" w:rsidRPr="00DD0B9B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        </w:t>
      </w:r>
    </w:p>
    <w:p w:rsidR="0060192A" w:rsidRPr="00DD0B9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2913F0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0192A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C591A" w:rsidRPr="00DD0B9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597785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0675B" w:rsidRPr="00DD0B9B">
        <w:rPr>
          <w:rFonts w:ascii="Times New Roman" w:hAnsi="Times New Roman" w:cs="Times New Roman"/>
          <w:sz w:val="24"/>
          <w:szCs w:val="24"/>
        </w:rPr>
        <w:t>Кировскому району г.</w:t>
      </w:r>
      <w:r w:rsidR="007301E8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DD0B9B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D1572F" w:rsidRPr="00DD0B9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D0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DD0B9B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DD0B9B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DD0B9B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DD0B9B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DD0B9B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DD0B9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DD0B9B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DD0B9B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DD0B9B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DD0B9B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DD0B9B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10</w:t>
      </w:r>
      <w:r w:rsidR="003B7A81" w:rsidRPr="00DD0B9B">
        <w:rPr>
          <w:rFonts w:ascii="Times New Roman" w:hAnsi="Times New Roman" w:cs="Times New Roman"/>
          <w:sz w:val="24"/>
          <w:szCs w:val="24"/>
        </w:rPr>
        <w:t>. </w:t>
      </w:r>
      <w:r w:rsidR="0060192A" w:rsidRPr="00DD0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13F0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F4D22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DD0B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0675B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F4D22" w:rsidRPr="00DD0B9B">
        <w:rPr>
          <w:rFonts w:ascii="Times New Roman" w:hAnsi="Times New Roman" w:cs="Times New Roman"/>
          <w:sz w:val="24"/>
          <w:szCs w:val="24"/>
        </w:rPr>
        <w:t>1</w:t>
      </w:r>
      <w:r w:rsidR="003B7A81" w:rsidRPr="00DD0B9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DD0B9B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DD0B9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D0B9B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DD0B9B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DD0B9B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DD0B9B">
        <w:rPr>
          <w:rFonts w:ascii="Times New Roman" w:hAnsi="Times New Roman" w:cs="Times New Roman"/>
          <w:sz w:val="24"/>
          <w:szCs w:val="24"/>
        </w:rPr>
        <w:t>2004</w:t>
      </w:r>
      <w:r w:rsidR="00F03E6B" w:rsidRPr="00DD0B9B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DD0B9B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DD0B9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DD0B9B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DD0B9B">
        <w:rPr>
          <w:rFonts w:ascii="Times New Roman" w:hAnsi="Times New Roman" w:cs="Times New Roman"/>
          <w:sz w:val="24"/>
          <w:szCs w:val="24"/>
        </w:rPr>
        <w:t>,</w:t>
      </w:r>
      <w:r w:rsidR="001E1592" w:rsidRPr="00DD0B9B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DD0B9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Астрахани, об отделе </w:t>
      </w:r>
      <w:r w:rsidR="0070675B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6F1FF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75B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Астрахани.</w:t>
      </w:r>
    </w:p>
    <w:p w:rsidR="003B7A81" w:rsidRPr="00DD0B9B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11</w:t>
      </w:r>
      <w:r w:rsidR="003B7A81" w:rsidRPr="00DD0B9B">
        <w:rPr>
          <w:rFonts w:ascii="Times New Roman" w:hAnsi="Times New Roman" w:cs="Times New Roman"/>
          <w:sz w:val="24"/>
          <w:szCs w:val="24"/>
        </w:rPr>
        <w:t>.</w:t>
      </w:r>
      <w:r w:rsidR="003314B0" w:rsidRPr="00DD0B9B">
        <w:rPr>
          <w:rFonts w:ascii="Times New Roman" w:hAnsi="Times New Roman" w:cs="Times New Roman"/>
          <w:sz w:val="24"/>
          <w:szCs w:val="24"/>
        </w:rPr>
        <w:t> </w:t>
      </w:r>
      <w:r w:rsidR="002913F0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00204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F4D22" w:rsidRPr="00DD0B9B">
        <w:rPr>
          <w:rFonts w:ascii="Times New Roman" w:hAnsi="Times New Roman" w:cs="Times New Roman"/>
          <w:sz w:val="24"/>
          <w:szCs w:val="24"/>
        </w:rPr>
        <w:t>1</w:t>
      </w:r>
      <w:r w:rsidR="00FF5C3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D0B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D0B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DD0B9B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отдела </w:t>
      </w:r>
      <w:r w:rsidR="006F1FF1" w:rsidRPr="00DD0B9B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  <w:r w:rsidR="00300D7A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DD0B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DD0B9B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12</w:t>
      </w:r>
      <w:r w:rsidR="003B7A81" w:rsidRPr="00DD0B9B">
        <w:rPr>
          <w:rFonts w:ascii="Times New Roman" w:hAnsi="Times New Roman" w:cs="Times New Roman"/>
          <w:sz w:val="24"/>
          <w:szCs w:val="24"/>
        </w:rPr>
        <w:t>.</w:t>
      </w:r>
      <w:r w:rsidR="00BB3568" w:rsidRPr="00DD0B9B">
        <w:rPr>
          <w:rFonts w:ascii="Times New Roman" w:hAnsi="Times New Roman" w:cs="Times New Roman"/>
          <w:sz w:val="24"/>
          <w:szCs w:val="24"/>
        </w:rPr>
        <w:t> </w:t>
      </w:r>
      <w:r w:rsidR="003B7A81" w:rsidRPr="00DD0B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6CF5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00204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931CE" w:rsidRPr="00DD0B9B">
        <w:rPr>
          <w:rFonts w:ascii="Times New Roman" w:hAnsi="Times New Roman" w:cs="Times New Roman"/>
          <w:sz w:val="24"/>
          <w:szCs w:val="24"/>
        </w:rPr>
        <w:t>1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100204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DD0B9B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9946A0" w:rsidRPr="00DD0B9B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3B7A81" w:rsidRPr="00DD0B9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D0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DD0B9B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DD0B9B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DD0B9B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DD0B9B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камеральных проверок №</w:t>
      </w:r>
      <w:r w:rsidR="00AD6737" w:rsidRPr="00DD0B9B">
        <w:rPr>
          <w:rFonts w:ascii="Times New Roman" w:hAnsi="Times New Roman" w:cs="Times New Roman"/>
          <w:sz w:val="24"/>
          <w:szCs w:val="24"/>
        </w:rPr>
        <w:t>1</w:t>
      </w:r>
      <w:r w:rsidRPr="00DD0B9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</w:t>
      </w:r>
      <w:r w:rsidR="00AD6737" w:rsidRPr="00DD0B9B">
        <w:rPr>
          <w:rFonts w:ascii="Times New Roman" w:hAnsi="Times New Roman" w:cs="Times New Roman"/>
          <w:sz w:val="24"/>
          <w:szCs w:val="24"/>
        </w:rPr>
        <w:t>району г. Астрахани по вопросам, относящимся к компетенции отдела камеральных проверок №1</w:t>
      </w:r>
      <w:r w:rsidRPr="00DD0B9B">
        <w:rPr>
          <w:rFonts w:ascii="Times New Roman" w:hAnsi="Times New Roman" w:cs="Times New Roman"/>
          <w:sz w:val="24"/>
          <w:szCs w:val="24"/>
        </w:rPr>
        <w:t>;</w:t>
      </w:r>
    </w:p>
    <w:p w:rsidR="00FE7851" w:rsidRPr="00DD0B9B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DD0B9B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13</w:t>
      </w:r>
      <w:r w:rsidR="003B7A81" w:rsidRPr="00DD0B9B">
        <w:rPr>
          <w:rFonts w:ascii="Times New Roman" w:hAnsi="Times New Roman" w:cs="Times New Roman"/>
          <w:sz w:val="24"/>
          <w:szCs w:val="24"/>
        </w:rPr>
        <w:t>.</w:t>
      </w:r>
      <w:r w:rsidR="00BB3568" w:rsidRPr="00DD0B9B">
        <w:rPr>
          <w:rFonts w:ascii="Times New Roman" w:hAnsi="Times New Roman" w:cs="Times New Roman"/>
          <w:sz w:val="24"/>
          <w:szCs w:val="24"/>
        </w:rPr>
        <w:t> </w:t>
      </w:r>
      <w:r w:rsidR="003B7A81" w:rsidRPr="00DD0B9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A6CF5" w:rsidRPr="00DD0B9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00204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D6737" w:rsidRPr="00DD0B9B">
        <w:rPr>
          <w:rFonts w:ascii="Times New Roman" w:hAnsi="Times New Roman" w:cs="Times New Roman"/>
          <w:sz w:val="24"/>
          <w:szCs w:val="24"/>
        </w:rPr>
        <w:t>1</w:t>
      </w:r>
      <w:r w:rsidR="00F542BB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D0B9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D0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DD0B9B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DD0B9B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камеральных налоговых проверок;</w:t>
      </w:r>
    </w:p>
    <w:p w:rsidR="00100204" w:rsidRPr="00DD0B9B" w:rsidRDefault="00100204" w:rsidP="00100204">
      <w:pPr>
        <w:pStyle w:val="af6"/>
        <w:ind w:left="11" w:right="17" w:firstLine="714"/>
      </w:pPr>
      <w:r w:rsidRPr="00DD0B9B"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</w:t>
      </w:r>
      <w:r w:rsidR="00AD6737" w:rsidRPr="00DD0B9B">
        <w:t>1</w:t>
      </w:r>
      <w:r w:rsidRPr="00DD0B9B">
        <w:t xml:space="preserve"> </w:t>
      </w:r>
      <w:r w:rsidR="00AD6737" w:rsidRPr="00DD0B9B">
        <w:t>И</w:t>
      </w:r>
      <w:r w:rsidRPr="00DD0B9B">
        <w:t>нспекции Федеральной налоговой службы по Кировскому району г. Астрахани, иными нормативными актами.</w:t>
      </w:r>
    </w:p>
    <w:p w:rsidR="003B7A81" w:rsidRPr="00DD0B9B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A6CF5" w:rsidRPr="00DD0B9B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="00FE7851" w:rsidRPr="00DD0B9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0204" w:rsidRPr="00DD0B9B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AD6737" w:rsidRPr="00DD0B9B">
        <w:rPr>
          <w:rFonts w:ascii="Times New Roman" w:hAnsi="Times New Roman" w:cs="Times New Roman"/>
          <w:b/>
          <w:sz w:val="24"/>
          <w:szCs w:val="24"/>
        </w:rPr>
        <w:t>1</w:t>
      </w:r>
      <w:r w:rsidR="00E36C34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8F8" w:rsidRPr="00DD0B9B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14</w:t>
      </w:r>
      <w:r w:rsidR="003B7A81" w:rsidRPr="00DD0B9B">
        <w:rPr>
          <w:rFonts w:ascii="Times New Roman" w:hAnsi="Times New Roman" w:cs="Times New Roman"/>
          <w:sz w:val="24"/>
          <w:szCs w:val="24"/>
        </w:rPr>
        <w:t>.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6CF5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00204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D6737" w:rsidRPr="00DD0B9B">
        <w:rPr>
          <w:rFonts w:ascii="Times New Roman" w:hAnsi="Times New Roman" w:cs="Times New Roman"/>
          <w:sz w:val="24"/>
          <w:szCs w:val="24"/>
        </w:rPr>
        <w:t>1</w:t>
      </w:r>
      <w:r w:rsidR="00F23606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204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DD0B9B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DD0B9B">
        <w:rPr>
          <w:rFonts w:ascii="Times New Roman" w:hAnsi="Times New Roman" w:cs="Times New Roman"/>
          <w:sz w:val="24"/>
          <w:szCs w:val="24"/>
        </w:rPr>
        <w:t>Астрахани</w:t>
      </w:r>
      <w:r w:rsidR="00292E1B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DD0B9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DD0B9B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DD0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DD0B9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DD0B9B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851" w:rsidRPr="00DD0B9B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hAnsi="Times New Roman" w:cs="Times New Roman"/>
          <w:sz w:val="24"/>
          <w:szCs w:val="24"/>
        </w:rPr>
        <w:t>1</w:t>
      </w:r>
      <w:r w:rsidR="007A7062" w:rsidRPr="00DD0B9B">
        <w:rPr>
          <w:rFonts w:ascii="Times New Roman" w:hAnsi="Times New Roman" w:cs="Times New Roman"/>
          <w:sz w:val="24"/>
          <w:szCs w:val="24"/>
        </w:rPr>
        <w:t>5</w:t>
      </w:r>
      <w:r w:rsidRPr="00DD0B9B">
        <w:rPr>
          <w:rFonts w:ascii="Times New Roman" w:hAnsi="Times New Roman" w:cs="Times New Roman"/>
          <w:sz w:val="24"/>
          <w:szCs w:val="24"/>
        </w:rPr>
        <w:t>.</w:t>
      </w:r>
      <w:r w:rsidR="003314B0" w:rsidRPr="00DD0B9B">
        <w:rPr>
          <w:rFonts w:ascii="Times New Roman" w:hAnsi="Times New Roman" w:cs="Times New Roman"/>
          <w:sz w:val="24"/>
          <w:szCs w:val="24"/>
        </w:rPr>
        <w:t> </w:t>
      </w:r>
      <w:r w:rsidR="00FA6CF5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10A0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DD0B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218F8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10A07" w:rsidRPr="00DD0B9B">
        <w:rPr>
          <w:rFonts w:ascii="Times New Roman" w:hAnsi="Times New Roman" w:cs="Times New Roman"/>
          <w:sz w:val="24"/>
          <w:szCs w:val="24"/>
        </w:rPr>
        <w:t>1</w:t>
      </w:r>
      <w:r w:rsidR="0098303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FE7851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DD0B9B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D0B9B">
        <w:rPr>
          <w:rFonts w:ascii="Times New Roman" w:hAnsi="Times New Roman" w:cs="Times New Roman"/>
          <w:b/>
          <w:sz w:val="24"/>
          <w:szCs w:val="24"/>
        </w:rPr>
        <w:br/>
      </w:r>
      <w:r w:rsidRPr="00DD0B9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</w:t>
      </w:r>
      <w:r w:rsidR="007A7062" w:rsidRPr="00DD0B9B">
        <w:rPr>
          <w:rFonts w:ascii="Times New Roman" w:hAnsi="Times New Roman" w:cs="Times New Roman"/>
          <w:sz w:val="24"/>
          <w:szCs w:val="24"/>
        </w:rPr>
        <w:t>6</w:t>
      </w:r>
      <w:r w:rsidRPr="00DD0B9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A6CF5" w:rsidRPr="00DD0B9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218F8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241C1" w:rsidRPr="00DD0B9B">
        <w:rPr>
          <w:rFonts w:ascii="Times New Roman" w:hAnsi="Times New Roman" w:cs="Times New Roman"/>
          <w:sz w:val="24"/>
          <w:szCs w:val="24"/>
        </w:rPr>
        <w:t>1</w:t>
      </w:r>
      <w:r w:rsidR="00C012D1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292E1B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DD0B9B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DD0B9B">
        <w:rPr>
          <w:rFonts w:ascii="Times New Roman" w:hAnsi="Times New Roman" w:cs="Times New Roman"/>
          <w:sz w:val="24"/>
          <w:szCs w:val="24"/>
        </w:rPr>
        <w:t>Астрахани</w:t>
      </w:r>
      <w:r w:rsidR="00E67DE7" w:rsidRPr="00DD0B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0B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D0B9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D0B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</w:t>
      </w:r>
      <w:r w:rsidR="007A7062" w:rsidRPr="00DD0B9B">
        <w:rPr>
          <w:rFonts w:ascii="Times New Roman" w:hAnsi="Times New Roman" w:cs="Times New Roman"/>
          <w:sz w:val="24"/>
          <w:szCs w:val="24"/>
        </w:rPr>
        <w:t>7</w:t>
      </w:r>
      <w:r w:rsidRPr="00DD0B9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D0B9B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FA6CF5" w:rsidRPr="00DD0B9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18F8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241C1" w:rsidRPr="00DD0B9B">
        <w:rPr>
          <w:rFonts w:ascii="Times New Roman" w:hAnsi="Times New Roman" w:cs="Times New Roman"/>
          <w:sz w:val="24"/>
          <w:szCs w:val="24"/>
        </w:rPr>
        <w:t>1</w:t>
      </w:r>
      <w:r w:rsidR="00B218F8" w:rsidRPr="00DD0B9B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292E1B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DD0B9B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DD0B9B">
        <w:rPr>
          <w:rFonts w:ascii="Times New Roman" w:hAnsi="Times New Roman" w:cs="Times New Roman"/>
          <w:sz w:val="24"/>
          <w:szCs w:val="24"/>
        </w:rPr>
        <w:lastRenderedPageBreak/>
        <w:t xml:space="preserve">Астрахани </w:t>
      </w:r>
      <w:r w:rsidRPr="00DD0B9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D0B9B">
        <w:rPr>
          <w:rFonts w:ascii="Times New Roman" w:hAnsi="Times New Roman" w:cs="Times New Roman"/>
          <w:sz w:val="24"/>
          <w:szCs w:val="24"/>
        </w:rPr>
        <w:t>.08.</w:t>
      </w:r>
      <w:r w:rsidRPr="00DD0B9B">
        <w:rPr>
          <w:rFonts w:ascii="Times New Roman" w:hAnsi="Times New Roman" w:cs="Times New Roman"/>
          <w:sz w:val="24"/>
          <w:szCs w:val="24"/>
        </w:rPr>
        <w:t>2002 №</w:t>
      </w:r>
      <w:r w:rsidR="00E6275C" w:rsidRPr="00DD0B9B">
        <w:rPr>
          <w:rFonts w:ascii="Times New Roman" w:hAnsi="Times New Roman" w:cs="Times New Roman"/>
          <w:sz w:val="24"/>
          <w:szCs w:val="24"/>
        </w:rPr>
        <w:t> </w:t>
      </w:r>
      <w:r w:rsidRPr="00DD0B9B">
        <w:rPr>
          <w:rFonts w:ascii="Times New Roman" w:hAnsi="Times New Roman" w:cs="Times New Roman"/>
          <w:sz w:val="24"/>
          <w:szCs w:val="24"/>
        </w:rPr>
        <w:t>885 «Об утверждении</w:t>
      </w:r>
      <w:proofErr w:type="gramEnd"/>
      <w:r w:rsidRPr="00DD0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0B9B">
        <w:rPr>
          <w:rFonts w:ascii="Times New Roman" w:hAnsi="Times New Roman" w:cs="Times New Roman"/>
          <w:sz w:val="24"/>
          <w:szCs w:val="24"/>
        </w:rPr>
        <w:t>общих принципов служебного поведения государственных служащих»</w:t>
      </w:r>
      <w:r w:rsidR="007D402F" w:rsidRPr="00DD0B9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D0B9B">
        <w:rPr>
          <w:rFonts w:ascii="Times New Roman" w:hAnsi="Times New Roman" w:cs="Times New Roman"/>
          <w:sz w:val="24"/>
          <w:szCs w:val="24"/>
        </w:rPr>
        <w:t>№</w:t>
      </w:r>
      <w:r w:rsidR="007D402F" w:rsidRPr="00DD0B9B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DD0B9B">
        <w:rPr>
          <w:rFonts w:ascii="Times New Roman" w:hAnsi="Times New Roman" w:cs="Times New Roman"/>
          <w:sz w:val="24"/>
          <w:szCs w:val="24"/>
        </w:rPr>
        <w:t>№</w:t>
      </w:r>
      <w:r w:rsidR="007D402F" w:rsidRPr="00DD0B9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DD0B9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D0B9B">
        <w:rPr>
          <w:rFonts w:ascii="Times New Roman" w:hAnsi="Times New Roman" w:cs="Times New Roman"/>
          <w:sz w:val="24"/>
          <w:szCs w:val="24"/>
        </w:rPr>
        <w:t>.07.</w:t>
      </w:r>
      <w:r w:rsidRPr="00DD0B9B">
        <w:rPr>
          <w:rFonts w:ascii="Times New Roman" w:hAnsi="Times New Roman" w:cs="Times New Roman"/>
          <w:sz w:val="24"/>
          <w:szCs w:val="24"/>
        </w:rPr>
        <w:t>2004 №</w:t>
      </w:r>
      <w:r w:rsidR="00E6275C" w:rsidRPr="00DD0B9B">
        <w:rPr>
          <w:rFonts w:ascii="Times New Roman" w:hAnsi="Times New Roman" w:cs="Times New Roman"/>
          <w:sz w:val="24"/>
          <w:szCs w:val="24"/>
        </w:rPr>
        <w:t> </w:t>
      </w:r>
      <w:r w:rsidRPr="00DD0B9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DD0B9B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D0B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B9B">
        <w:rPr>
          <w:rFonts w:ascii="Times New Roman" w:hAnsi="Times New Roman" w:cs="Times New Roman"/>
          <w:sz w:val="24"/>
          <w:szCs w:val="24"/>
        </w:rPr>
        <w:t>1</w:t>
      </w:r>
      <w:r w:rsidR="007A7062" w:rsidRPr="00DD0B9B">
        <w:rPr>
          <w:rFonts w:ascii="Times New Roman" w:hAnsi="Times New Roman" w:cs="Times New Roman"/>
          <w:sz w:val="24"/>
          <w:szCs w:val="24"/>
        </w:rPr>
        <w:t>8</w:t>
      </w:r>
      <w:r w:rsidRPr="00DD0B9B">
        <w:rPr>
          <w:rFonts w:ascii="Times New Roman" w:hAnsi="Times New Roman" w:cs="Times New Roman"/>
          <w:sz w:val="24"/>
          <w:szCs w:val="24"/>
        </w:rPr>
        <w:t>. </w:t>
      </w:r>
      <w:r w:rsidR="00FA6CF5" w:rsidRPr="00DD0B9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18F8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241C1" w:rsidRPr="00DD0B9B">
        <w:rPr>
          <w:rFonts w:ascii="Times New Roman" w:hAnsi="Times New Roman" w:cs="Times New Roman"/>
          <w:sz w:val="24"/>
          <w:szCs w:val="24"/>
        </w:rPr>
        <w:t>1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DD0B9B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E67DE7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</w:t>
      </w:r>
      <w:r w:rsidR="007301E8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</w:t>
      </w:r>
      <w:r w:rsidR="00B218F8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E67DE7" w:rsidRPr="00DD0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D0B9B">
        <w:rPr>
          <w:rFonts w:ascii="Times New Roman" w:hAnsi="Times New Roman" w:cs="Times New Roman"/>
          <w:b/>
          <w:sz w:val="24"/>
          <w:szCs w:val="24"/>
        </w:rPr>
        <w:t> </w:t>
      </w:r>
      <w:r w:rsidRPr="00DD0B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D0B9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B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D0B9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1</w:t>
      </w:r>
      <w:r w:rsidR="007A7062" w:rsidRPr="00DD0B9B">
        <w:rPr>
          <w:rFonts w:ascii="Times New Roman" w:hAnsi="Times New Roman" w:cs="Times New Roman"/>
          <w:sz w:val="24"/>
          <w:szCs w:val="24"/>
        </w:rPr>
        <w:t>9</w:t>
      </w:r>
      <w:r w:rsidRPr="00DD0B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D0B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D0B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F4F63" w:rsidRPr="00DD0B9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18F8" w:rsidRPr="00DD0B9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51B58" w:rsidRPr="00DD0B9B">
        <w:rPr>
          <w:rFonts w:ascii="Times New Roman" w:hAnsi="Times New Roman" w:cs="Times New Roman"/>
          <w:sz w:val="24"/>
          <w:szCs w:val="24"/>
        </w:rPr>
        <w:t>1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DD0B9B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DD0B9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DD0B9B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E67DE7" w:rsidRPr="00DD0B9B">
        <w:rPr>
          <w:rFonts w:ascii="Times New Roman" w:hAnsi="Times New Roman" w:cs="Times New Roman"/>
          <w:sz w:val="24"/>
          <w:szCs w:val="24"/>
        </w:rPr>
        <w:t>Астрахани</w:t>
      </w:r>
      <w:r w:rsidRPr="00DD0B9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D0B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DD0B9B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81" w:rsidRDefault="00D51581" w:rsidP="003B7A81">
      <w:pPr>
        <w:spacing w:after="0" w:line="240" w:lineRule="auto"/>
      </w:pPr>
      <w:r>
        <w:separator/>
      </w:r>
    </w:p>
  </w:endnote>
  <w:endnote w:type="continuationSeparator" w:id="0">
    <w:p w:rsidR="00D51581" w:rsidRDefault="00D515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81" w:rsidRDefault="00D51581" w:rsidP="003B7A81">
      <w:pPr>
        <w:spacing w:after="0" w:line="240" w:lineRule="auto"/>
      </w:pPr>
      <w:r>
        <w:separator/>
      </w:r>
    </w:p>
  </w:footnote>
  <w:footnote w:type="continuationSeparator" w:id="0">
    <w:p w:rsidR="00D51581" w:rsidRDefault="00D515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7ABE" w:rsidRPr="00B310A4" w:rsidRDefault="002B42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967ABE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47D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7ABE" w:rsidRPr="00B310A4" w:rsidRDefault="00967AB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1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4"/>
  </w:num>
  <w:num w:numId="5">
    <w:abstractNumId w:val="14"/>
  </w:num>
  <w:num w:numId="6">
    <w:abstractNumId w:val="1"/>
  </w:num>
  <w:num w:numId="7">
    <w:abstractNumId w:val="9"/>
  </w:num>
  <w:num w:numId="8">
    <w:abstractNumId w:val="12"/>
  </w:num>
  <w:num w:numId="9">
    <w:abstractNumId w:val="13"/>
  </w:num>
  <w:num w:numId="10">
    <w:abstractNumId w:val="7"/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5"/>
  </w:num>
  <w:num w:numId="16">
    <w:abstractNumId w:val="5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15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D6F"/>
    <w:rsid w:val="0001315F"/>
    <w:rsid w:val="00013B0F"/>
    <w:rsid w:val="00016846"/>
    <w:rsid w:val="000268BA"/>
    <w:rsid w:val="000277C4"/>
    <w:rsid w:val="00027871"/>
    <w:rsid w:val="000377CB"/>
    <w:rsid w:val="000457F3"/>
    <w:rsid w:val="00062D5F"/>
    <w:rsid w:val="000916AA"/>
    <w:rsid w:val="00092644"/>
    <w:rsid w:val="0009621D"/>
    <w:rsid w:val="000B0869"/>
    <w:rsid w:val="000B45C4"/>
    <w:rsid w:val="000B5048"/>
    <w:rsid w:val="000B79BB"/>
    <w:rsid w:val="000B79DD"/>
    <w:rsid w:val="000C04B0"/>
    <w:rsid w:val="000C2E02"/>
    <w:rsid w:val="000C6E28"/>
    <w:rsid w:val="000C7D67"/>
    <w:rsid w:val="000D08EA"/>
    <w:rsid w:val="000F4FE2"/>
    <w:rsid w:val="00100204"/>
    <w:rsid w:val="00121DFA"/>
    <w:rsid w:val="00122F42"/>
    <w:rsid w:val="00135F99"/>
    <w:rsid w:val="00141E3E"/>
    <w:rsid w:val="00151B58"/>
    <w:rsid w:val="001559CE"/>
    <w:rsid w:val="00165B7A"/>
    <w:rsid w:val="001665C3"/>
    <w:rsid w:val="00175938"/>
    <w:rsid w:val="00196153"/>
    <w:rsid w:val="001A0913"/>
    <w:rsid w:val="001B5BBA"/>
    <w:rsid w:val="001D18B3"/>
    <w:rsid w:val="001D2783"/>
    <w:rsid w:val="001E1592"/>
    <w:rsid w:val="001E3383"/>
    <w:rsid w:val="001F2DAD"/>
    <w:rsid w:val="001F4A57"/>
    <w:rsid w:val="001F4F63"/>
    <w:rsid w:val="00200FCF"/>
    <w:rsid w:val="0021057C"/>
    <w:rsid w:val="002160F5"/>
    <w:rsid w:val="0022091F"/>
    <w:rsid w:val="0025122B"/>
    <w:rsid w:val="00254973"/>
    <w:rsid w:val="00254D09"/>
    <w:rsid w:val="002766E8"/>
    <w:rsid w:val="002913F0"/>
    <w:rsid w:val="00292E1B"/>
    <w:rsid w:val="00295029"/>
    <w:rsid w:val="002B3231"/>
    <w:rsid w:val="002B3A58"/>
    <w:rsid w:val="002B4262"/>
    <w:rsid w:val="002B6247"/>
    <w:rsid w:val="002B7A62"/>
    <w:rsid w:val="002C1497"/>
    <w:rsid w:val="002C2B38"/>
    <w:rsid w:val="002D1878"/>
    <w:rsid w:val="002D4283"/>
    <w:rsid w:val="002E6316"/>
    <w:rsid w:val="002F4AC5"/>
    <w:rsid w:val="002F4D22"/>
    <w:rsid w:val="002F5B24"/>
    <w:rsid w:val="00300D7A"/>
    <w:rsid w:val="00307907"/>
    <w:rsid w:val="00313753"/>
    <w:rsid w:val="003314B0"/>
    <w:rsid w:val="00340885"/>
    <w:rsid w:val="00344384"/>
    <w:rsid w:val="00360A83"/>
    <w:rsid w:val="0037387E"/>
    <w:rsid w:val="0039286D"/>
    <w:rsid w:val="003931C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A66BE"/>
    <w:rsid w:val="004B7353"/>
    <w:rsid w:val="004B77A4"/>
    <w:rsid w:val="004C23A9"/>
    <w:rsid w:val="004C6F61"/>
    <w:rsid w:val="004D3379"/>
    <w:rsid w:val="00511BAB"/>
    <w:rsid w:val="00526FFE"/>
    <w:rsid w:val="0053153E"/>
    <w:rsid w:val="00532AAD"/>
    <w:rsid w:val="00536AA0"/>
    <w:rsid w:val="00537E24"/>
    <w:rsid w:val="00543677"/>
    <w:rsid w:val="00545443"/>
    <w:rsid w:val="00563E5D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45276"/>
    <w:rsid w:val="006618E5"/>
    <w:rsid w:val="00681090"/>
    <w:rsid w:val="00683559"/>
    <w:rsid w:val="00684AB4"/>
    <w:rsid w:val="006918EF"/>
    <w:rsid w:val="006A44FB"/>
    <w:rsid w:val="006A5528"/>
    <w:rsid w:val="006C46CA"/>
    <w:rsid w:val="006D1DF5"/>
    <w:rsid w:val="006D720A"/>
    <w:rsid w:val="006E2C92"/>
    <w:rsid w:val="006E6747"/>
    <w:rsid w:val="006F140C"/>
    <w:rsid w:val="006F1FF1"/>
    <w:rsid w:val="0070665B"/>
    <w:rsid w:val="0070675B"/>
    <w:rsid w:val="00712D9A"/>
    <w:rsid w:val="0071560A"/>
    <w:rsid w:val="00720FEA"/>
    <w:rsid w:val="00721040"/>
    <w:rsid w:val="007301E8"/>
    <w:rsid w:val="00737673"/>
    <w:rsid w:val="0075553B"/>
    <w:rsid w:val="00757903"/>
    <w:rsid w:val="00765E4A"/>
    <w:rsid w:val="007702BC"/>
    <w:rsid w:val="00775378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D47DE"/>
    <w:rsid w:val="007F339E"/>
    <w:rsid w:val="007F3D35"/>
    <w:rsid w:val="00802DE2"/>
    <w:rsid w:val="00804AB6"/>
    <w:rsid w:val="00806B0C"/>
    <w:rsid w:val="00810A07"/>
    <w:rsid w:val="00812BFB"/>
    <w:rsid w:val="0081395C"/>
    <w:rsid w:val="0081666B"/>
    <w:rsid w:val="00822936"/>
    <w:rsid w:val="00846FE1"/>
    <w:rsid w:val="00877280"/>
    <w:rsid w:val="008778F6"/>
    <w:rsid w:val="00882463"/>
    <w:rsid w:val="00885D71"/>
    <w:rsid w:val="008A2C58"/>
    <w:rsid w:val="008C591A"/>
    <w:rsid w:val="008D06A9"/>
    <w:rsid w:val="008E4B65"/>
    <w:rsid w:val="008F5E1C"/>
    <w:rsid w:val="008F7217"/>
    <w:rsid w:val="00926516"/>
    <w:rsid w:val="00933CCA"/>
    <w:rsid w:val="009377B1"/>
    <w:rsid w:val="00940D8F"/>
    <w:rsid w:val="00942953"/>
    <w:rsid w:val="00950A95"/>
    <w:rsid w:val="00952D78"/>
    <w:rsid w:val="00957F3D"/>
    <w:rsid w:val="00967ABE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4095"/>
    <w:rsid w:val="009D5A89"/>
    <w:rsid w:val="009E6C2A"/>
    <w:rsid w:val="009F0BC2"/>
    <w:rsid w:val="009F3087"/>
    <w:rsid w:val="009F435E"/>
    <w:rsid w:val="00A01B71"/>
    <w:rsid w:val="00A044DB"/>
    <w:rsid w:val="00A068D7"/>
    <w:rsid w:val="00A2339B"/>
    <w:rsid w:val="00A241C1"/>
    <w:rsid w:val="00A45C00"/>
    <w:rsid w:val="00A5123F"/>
    <w:rsid w:val="00A524EE"/>
    <w:rsid w:val="00A52708"/>
    <w:rsid w:val="00A537B6"/>
    <w:rsid w:val="00A80D7A"/>
    <w:rsid w:val="00A96C3F"/>
    <w:rsid w:val="00AA5905"/>
    <w:rsid w:val="00AC197F"/>
    <w:rsid w:val="00AC546B"/>
    <w:rsid w:val="00AD6354"/>
    <w:rsid w:val="00AD6737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887"/>
    <w:rsid w:val="00B310A4"/>
    <w:rsid w:val="00B4682E"/>
    <w:rsid w:val="00B7300E"/>
    <w:rsid w:val="00B85515"/>
    <w:rsid w:val="00BA51E1"/>
    <w:rsid w:val="00BB0072"/>
    <w:rsid w:val="00BB156B"/>
    <w:rsid w:val="00BB3568"/>
    <w:rsid w:val="00BB3D0B"/>
    <w:rsid w:val="00BB7B50"/>
    <w:rsid w:val="00BC0F68"/>
    <w:rsid w:val="00BD4111"/>
    <w:rsid w:val="00BE52D9"/>
    <w:rsid w:val="00BF1115"/>
    <w:rsid w:val="00BF6F14"/>
    <w:rsid w:val="00BF7391"/>
    <w:rsid w:val="00C012D1"/>
    <w:rsid w:val="00C158E5"/>
    <w:rsid w:val="00C20C8F"/>
    <w:rsid w:val="00C23B14"/>
    <w:rsid w:val="00C3673A"/>
    <w:rsid w:val="00C50328"/>
    <w:rsid w:val="00C73A81"/>
    <w:rsid w:val="00C85047"/>
    <w:rsid w:val="00CA730A"/>
    <w:rsid w:val="00CA7EC2"/>
    <w:rsid w:val="00CB46E7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47DF9"/>
    <w:rsid w:val="00D51581"/>
    <w:rsid w:val="00D6462A"/>
    <w:rsid w:val="00D75100"/>
    <w:rsid w:val="00D7769A"/>
    <w:rsid w:val="00D96EB4"/>
    <w:rsid w:val="00DB118C"/>
    <w:rsid w:val="00DD0B9B"/>
    <w:rsid w:val="00DD1315"/>
    <w:rsid w:val="00DD2E2C"/>
    <w:rsid w:val="00DE6E00"/>
    <w:rsid w:val="00E36C34"/>
    <w:rsid w:val="00E5383C"/>
    <w:rsid w:val="00E6275C"/>
    <w:rsid w:val="00E67578"/>
    <w:rsid w:val="00E67DE7"/>
    <w:rsid w:val="00E711C3"/>
    <w:rsid w:val="00E843C8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EE4"/>
    <w:rsid w:val="00F35F78"/>
    <w:rsid w:val="00F4651A"/>
    <w:rsid w:val="00F542BB"/>
    <w:rsid w:val="00F72CE0"/>
    <w:rsid w:val="00F86FFF"/>
    <w:rsid w:val="00F9087E"/>
    <w:rsid w:val="00F93C9E"/>
    <w:rsid w:val="00F975FE"/>
    <w:rsid w:val="00FA6CF5"/>
    <w:rsid w:val="00FB1E9E"/>
    <w:rsid w:val="00FB6244"/>
    <w:rsid w:val="00FC1D2C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6B457-6134-4274-897D-6A069D5E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5870</Words>
  <Characters>33463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user01</cp:lastModifiedBy>
  <cp:revision>2</cp:revision>
  <cp:lastPrinted>2017-11-22T06:24:00Z</cp:lastPrinted>
  <dcterms:created xsi:type="dcterms:W3CDTF">2017-11-24T13:09:00Z</dcterms:created>
  <dcterms:modified xsi:type="dcterms:W3CDTF">2017-11-24T13:09:00Z</dcterms:modified>
</cp:coreProperties>
</file>